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E9" w:rsidRDefault="00D816E9" w:rsidP="00D816E9">
      <w:pPr>
        <w:spacing w:after="0" w:line="240" w:lineRule="auto"/>
        <w:rPr>
          <w:b/>
          <w:sz w:val="40"/>
          <w:szCs w:val="40"/>
        </w:rPr>
      </w:pPr>
    </w:p>
    <w:p w:rsidR="00AA26CD" w:rsidRPr="00F01443" w:rsidRDefault="008E288D" w:rsidP="00D816E9">
      <w:pPr>
        <w:spacing w:after="0" w:line="240" w:lineRule="auto"/>
        <w:rPr>
          <w:sz w:val="40"/>
          <w:szCs w:val="40"/>
        </w:rPr>
      </w:pPr>
      <w:r w:rsidRPr="00F01443">
        <w:rPr>
          <w:b/>
          <w:sz w:val="40"/>
          <w:szCs w:val="40"/>
        </w:rPr>
        <w:t xml:space="preserve">Nombre del proyecto: </w:t>
      </w:r>
      <w:r w:rsidR="005715ED">
        <w:rPr>
          <w:sz w:val="40"/>
          <w:szCs w:val="40"/>
        </w:rPr>
        <w:t>Nuevas Terrazas y Terrazas del Caribe</w:t>
      </w:r>
      <w:r w:rsidR="00020F3A">
        <w:rPr>
          <w:sz w:val="40"/>
          <w:szCs w:val="40"/>
        </w:rPr>
        <w:t xml:space="preserve"> </w:t>
      </w:r>
    </w:p>
    <w:p w:rsidR="008E288D" w:rsidRDefault="008E288D" w:rsidP="00F054A1">
      <w:pPr>
        <w:spacing w:after="0" w:line="240" w:lineRule="auto"/>
      </w:pPr>
    </w:p>
    <w:p w:rsidR="00F054A1" w:rsidRPr="00F01443" w:rsidRDefault="008E288D" w:rsidP="00F054A1">
      <w:pPr>
        <w:spacing w:after="0" w:line="240" w:lineRule="auto"/>
        <w:rPr>
          <w:sz w:val="36"/>
          <w:szCs w:val="36"/>
        </w:rPr>
      </w:pPr>
      <w:r w:rsidRPr="00F01443">
        <w:rPr>
          <w:b/>
          <w:sz w:val="36"/>
          <w:szCs w:val="36"/>
        </w:rPr>
        <w:t>Ubicación:</w:t>
      </w:r>
      <w:r w:rsidRPr="00F01443">
        <w:rPr>
          <w:sz w:val="36"/>
          <w:szCs w:val="36"/>
        </w:rPr>
        <w:t xml:space="preserve"> </w:t>
      </w:r>
    </w:p>
    <w:p w:rsidR="00D933AC" w:rsidRPr="005715ED" w:rsidRDefault="005715ED" w:rsidP="00C8100A">
      <w:pPr>
        <w:pStyle w:val="Prrafodelista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proofErr w:type="spellStart"/>
      <w:r>
        <w:t>Autp</w:t>
      </w:r>
      <w:proofErr w:type="spellEnd"/>
      <w:r>
        <w:t>. San Isidro y Av. Monumental</w:t>
      </w:r>
    </w:p>
    <w:p w:rsidR="008E288D" w:rsidRDefault="00D933AC" w:rsidP="00F054A1">
      <w:pPr>
        <w:spacing w:after="0" w:line="240" w:lineRule="auto"/>
        <w:rPr>
          <w:b/>
          <w:sz w:val="36"/>
          <w:szCs w:val="36"/>
        </w:rPr>
      </w:pPr>
      <w:r w:rsidRPr="00F01443">
        <w:rPr>
          <w:b/>
          <w:sz w:val="36"/>
          <w:szCs w:val="36"/>
        </w:rPr>
        <w:t xml:space="preserve">Características </w:t>
      </w:r>
      <w:r>
        <w:rPr>
          <w:b/>
          <w:sz w:val="36"/>
          <w:szCs w:val="36"/>
        </w:rPr>
        <w:t>generales</w:t>
      </w:r>
      <w:r w:rsidRPr="00F01443">
        <w:rPr>
          <w:b/>
          <w:sz w:val="36"/>
          <w:szCs w:val="36"/>
        </w:rPr>
        <w:t>: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-Característica de nuevas terrazas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-Proyecto con acceso controlado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</w:t>
      </w:r>
      <w:proofErr w:type="spellStart"/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Areas</w:t>
      </w:r>
      <w:proofErr w:type="spellEnd"/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verdes y áreas comunes recreación salón de entretenimiento, </w:t>
      </w:r>
      <w:proofErr w:type="spellStart"/>
      <w:proofErr w:type="gramStart"/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gimnasio,</w:t>
      </w:r>
      <w:bookmarkStart w:id="0" w:name="_GoBack"/>
      <w:bookmarkEnd w:id="0"/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una</w:t>
      </w:r>
      <w:proofErr w:type="spellEnd"/>
      <w:proofErr w:type="gramEnd"/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segura y moderna fachada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-Vanguardista, tejas y cristales.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-Excelente distribución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-2 y 3 habitaciones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-1 y 2 baño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-Comedor, cocina con desayunador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-Habitación de servicio, balcón, closet para blanca,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-Áreas de lavado escalera de emergencia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-1 y 2 parqueo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</w:t>
      </w:r>
      <w:proofErr w:type="spellStart"/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Intercom</w:t>
      </w:r>
      <w:proofErr w:type="spellEnd"/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, pre interacción de aire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-Cisterna con bamba de agua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-Se separan con 80,000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Y tiene de 18 a 20 meses para completar el inicial</w:t>
      </w:r>
    </w:p>
    <w:p w:rsidR="00AB3149" w:rsidRPr="00AB3149" w:rsidRDefault="00AB3149" w:rsidP="00AB31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B3149">
        <w:rPr>
          <w:rFonts w:ascii="Arial" w:hAnsi="Arial" w:cs="Arial"/>
          <w:color w:val="000000" w:themeColor="text1"/>
          <w:sz w:val="20"/>
          <w:szCs w:val="20"/>
          <w:lang w:val="es-ES"/>
        </w:rPr>
        <w:t>-Terraza privada 300,000 agregar al valor del apartamento</w:t>
      </w:r>
    </w:p>
    <w:p w:rsidR="001A70D3" w:rsidRDefault="001A70D3" w:rsidP="001A70D3">
      <w:pPr>
        <w:pStyle w:val="Prrafodelista"/>
        <w:spacing w:after="0" w:line="240" w:lineRule="auto"/>
      </w:pPr>
    </w:p>
    <w:p w:rsidR="001A70D3" w:rsidRDefault="001A70D3" w:rsidP="001A70D3">
      <w:pPr>
        <w:pStyle w:val="Prrafodelista"/>
        <w:spacing w:after="0" w:line="240" w:lineRule="auto"/>
      </w:pPr>
    </w:p>
    <w:p w:rsidR="001A70D3" w:rsidRDefault="001A70D3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1A70D3">
      <w:pPr>
        <w:pStyle w:val="Prrafodelista"/>
        <w:spacing w:after="0" w:line="240" w:lineRule="auto"/>
      </w:pPr>
    </w:p>
    <w:p w:rsidR="00AB3149" w:rsidRDefault="00AB3149" w:rsidP="00AB3149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1691"/>
        <w:gridCol w:w="1690"/>
        <w:gridCol w:w="1691"/>
      </w:tblGrid>
      <w:tr w:rsidR="00AB314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62" w:type="dxa"/>
            <w:gridSpan w:val="4"/>
          </w:tcPr>
          <w:p w:rsidR="00AB3149" w:rsidRDefault="00AB3149">
            <w:pPr>
              <w:pStyle w:val="Default"/>
              <w:rPr>
                <w:sz w:val="55"/>
                <w:szCs w:val="55"/>
              </w:rPr>
            </w:pPr>
            <w:r>
              <w:t xml:space="preserve"> </w:t>
            </w:r>
            <w:r>
              <w:rPr>
                <w:sz w:val="55"/>
                <w:szCs w:val="55"/>
              </w:rPr>
              <w:t>Res. Terrazas del Caribe</w:t>
            </w:r>
          </w:p>
        </w:tc>
      </w:tr>
      <w:tr w:rsidR="00AB314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A 107 </w:t>
            </w:r>
            <w:proofErr w:type="spellStart"/>
            <w:r>
              <w:rPr>
                <w:b/>
                <w:bCs/>
                <w:sz w:val="20"/>
                <w:szCs w:val="20"/>
              </w:rPr>
              <w:t>Mts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B - 93 </w:t>
            </w:r>
            <w:proofErr w:type="spellStart"/>
            <w:r>
              <w:rPr>
                <w:b/>
                <w:bCs/>
                <w:sz w:val="20"/>
                <w:szCs w:val="20"/>
              </w:rPr>
              <w:t>Mts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B314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parqueos</w:t>
            </w:r>
          </w:p>
        </w:tc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parqueos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1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3,440,000.00RD$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1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2,990,000.00RD$ 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2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3,440,000.00RD$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2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2,990,000.00RD$ 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3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3,440,000.00RD$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3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2,990,000.00RD$ 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4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3,440,000.00RD$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4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2,990,000.00RD$ </w:t>
            </w:r>
          </w:p>
        </w:tc>
      </w:tr>
      <w:tr w:rsidR="00AB314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C - 89 </w:t>
            </w:r>
            <w:proofErr w:type="spellStart"/>
            <w:r>
              <w:rPr>
                <w:b/>
                <w:bCs/>
                <w:sz w:val="20"/>
                <w:szCs w:val="20"/>
              </w:rPr>
              <w:t>Mts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 - 73 </w:t>
            </w:r>
            <w:proofErr w:type="spellStart"/>
            <w:r>
              <w:rPr>
                <w:b/>
                <w:bCs/>
                <w:sz w:val="20"/>
                <w:szCs w:val="20"/>
              </w:rPr>
              <w:t>Mts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B314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parqueos opcional</w:t>
            </w:r>
          </w:p>
        </w:tc>
        <w:tc>
          <w:tcPr>
            <w:tcW w:w="3381" w:type="dxa"/>
            <w:gridSpan w:val="2"/>
          </w:tcPr>
          <w:p w:rsidR="00AB3149" w:rsidRDefault="00AB31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parqueo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1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2,890,000.00RD$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1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2,340,000.00RD$ 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2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2,890,000.00RD$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2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2,340,000.00RD$ 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3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2,890,000.00RD$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3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2,340,000.00RD$ </w:t>
            </w:r>
          </w:p>
        </w:tc>
      </w:tr>
      <w:tr w:rsidR="00AB3149" w:rsidTr="00AB31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4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2,890,000.00RD$ </w:t>
            </w:r>
          </w:p>
        </w:tc>
        <w:tc>
          <w:tcPr>
            <w:tcW w:w="1690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Piso 4</w:t>
            </w:r>
          </w:p>
        </w:tc>
        <w:tc>
          <w:tcPr>
            <w:tcW w:w="1691" w:type="dxa"/>
          </w:tcPr>
          <w:p w:rsidR="00AB3149" w:rsidRDefault="00AB314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2,340,000.00RD$ </w:t>
            </w:r>
          </w:p>
        </w:tc>
      </w:tr>
    </w:tbl>
    <w:p w:rsidR="003B227B" w:rsidRPr="003B227B" w:rsidRDefault="003B227B" w:rsidP="00F054A1">
      <w:pPr>
        <w:spacing w:after="0" w:line="240" w:lineRule="auto"/>
      </w:pPr>
    </w:p>
    <w:sectPr w:rsidR="003B227B" w:rsidRPr="003B227B" w:rsidSect="00F054A1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82" w:rsidRDefault="002E0382" w:rsidP="00D816E9">
      <w:pPr>
        <w:spacing w:after="0" w:line="240" w:lineRule="auto"/>
      </w:pPr>
      <w:r>
        <w:separator/>
      </w:r>
    </w:p>
  </w:endnote>
  <w:endnote w:type="continuationSeparator" w:id="0">
    <w:p w:rsidR="002E0382" w:rsidRDefault="002E0382" w:rsidP="00D8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82" w:rsidRDefault="002E0382" w:rsidP="00D816E9">
      <w:pPr>
        <w:spacing w:after="0" w:line="240" w:lineRule="auto"/>
      </w:pPr>
      <w:r>
        <w:separator/>
      </w:r>
    </w:p>
  </w:footnote>
  <w:footnote w:type="continuationSeparator" w:id="0">
    <w:p w:rsidR="002E0382" w:rsidRDefault="002E0382" w:rsidP="00D8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9" w:rsidRDefault="00D816E9" w:rsidP="00D816E9">
    <w:pPr>
      <w:spacing w:after="0" w:line="240" w:lineRule="auto"/>
      <w:jc w:val="center"/>
      <w:rPr>
        <w:b/>
        <w:sz w:val="56"/>
        <w:szCs w:val="56"/>
      </w:rPr>
    </w:pPr>
    <w:r w:rsidRPr="00F01443">
      <w:rPr>
        <w:b/>
        <w:sz w:val="56"/>
        <w:szCs w:val="56"/>
      </w:rPr>
      <w:t>RG INMOBILIARIA</w:t>
    </w:r>
  </w:p>
  <w:p w:rsidR="00D816E9" w:rsidRDefault="00D816E9" w:rsidP="00D816E9">
    <w:pPr>
      <w:spacing w:after="0" w:line="240" w:lineRule="auto"/>
      <w:jc w:val="center"/>
      <w:rPr>
        <w:b/>
      </w:rPr>
    </w:pPr>
    <w:r>
      <w:rPr>
        <w:b/>
      </w:rPr>
      <w:t>TEL. 809-728-9321 CEL.829-8021657</w:t>
    </w:r>
  </w:p>
  <w:p w:rsidR="00D816E9" w:rsidRPr="00F01443" w:rsidRDefault="00D816E9" w:rsidP="00D816E9">
    <w:pPr>
      <w:spacing w:after="0" w:line="240" w:lineRule="auto"/>
      <w:jc w:val="center"/>
      <w:rPr>
        <w:b/>
      </w:rPr>
    </w:pPr>
    <w:r>
      <w:rPr>
        <w:b/>
      </w:rPr>
      <w:t xml:space="preserve">Email. </w:t>
    </w:r>
    <w:hyperlink r:id="rId1" w:history="1">
      <w:r w:rsidRPr="00E765C9">
        <w:rPr>
          <w:rStyle w:val="Hipervnculo"/>
          <w:b/>
        </w:rPr>
        <w:t>rginmobiliaria.sa@hotmail.com</w:t>
      </w:r>
    </w:hyperlink>
    <w:r>
      <w:rPr>
        <w:b/>
      </w:rPr>
      <w:t xml:space="preserve"> </w:t>
    </w:r>
  </w:p>
  <w:p w:rsidR="00D816E9" w:rsidRDefault="00D816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9FB"/>
    <w:multiLevelType w:val="hybridMultilevel"/>
    <w:tmpl w:val="A33A5B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22D6D"/>
    <w:multiLevelType w:val="hybridMultilevel"/>
    <w:tmpl w:val="DAAEFE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B757B"/>
    <w:multiLevelType w:val="hybridMultilevel"/>
    <w:tmpl w:val="A502BFE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8D"/>
    <w:rsid w:val="00020F3A"/>
    <w:rsid w:val="001A70D3"/>
    <w:rsid w:val="00294D1C"/>
    <w:rsid w:val="002E0382"/>
    <w:rsid w:val="00340A71"/>
    <w:rsid w:val="003459EC"/>
    <w:rsid w:val="003B227B"/>
    <w:rsid w:val="00411D5D"/>
    <w:rsid w:val="005715ED"/>
    <w:rsid w:val="00591E09"/>
    <w:rsid w:val="0067346F"/>
    <w:rsid w:val="008E288D"/>
    <w:rsid w:val="0091056A"/>
    <w:rsid w:val="00AA26CD"/>
    <w:rsid w:val="00AB3149"/>
    <w:rsid w:val="00B01693"/>
    <w:rsid w:val="00CB2186"/>
    <w:rsid w:val="00D816E9"/>
    <w:rsid w:val="00D933AC"/>
    <w:rsid w:val="00F01443"/>
    <w:rsid w:val="00F054A1"/>
    <w:rsid w:val="00F1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3A2A"/>
  <w15:docId w15:val="{53A5736A-F30B-4085-9A1A-9427C48A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1E0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40A71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014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1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6E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81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6E9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D933AC"/>
    <w:pPr>
      <w:ind w:left="720"/>
      <w:contextualSpacing/>
    </w:pPr>
  </w:style>
  <w:style w:type="paragraph" w:customStyle="1" w:styleId="Default">
    <w:name w:val="Default"/>
    <w:rsid w:val="00AB31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DO"/>
    </w:rPr>
  </w:style>
  <w:style w:type="paragraph" w:styleId="NormalWeb">
    <w:name w:val="Normal (Web)"/>
    <w:basedOn w:val="Normal"/>
    <w:uiPriority w:val="99"/>
    <w:semiHidden/>
    <w:unhideWhenUsed/>
    <w:rsid w:val="00AB3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ginmobiliaria.s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larlar</dc:creator>
  <cp:lastModifiedBy>RG Inmobiliaria</cp:lastModifiedBy>
  <cp:revision>3</cp:revision>
  <cp:lastPrinted>2013-12-20T17:35:00Z</cp:lastPrinted>
  <dcterms:created xsi:type="dcterms:W3CDTF">2016-06-19T16:54:00Z</dcterms:created>
  <dcterms:modified xsi:type="dcterms:W3CDTF">2016-06-19T16:58:00Z</dcterms:modified>
</cp:coreProperties>
</file>